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CE4985" w:rsidRPr="00493590" w:rsidTr="00D86B29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CE4985" w:rsidRPr="00493590" w:rsidRDefault="00CE4985" w:rsidP="00D86B29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49359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CE4985" w:rsidRPr="00493590" w:rsidRDefault="00CE4985" w:rsidP="00D86B29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369" w:type="dxa"/>
            <w:shd w:val="clear" w:color="auto" w:fill="auto"/>
          </w:tcPr>
          <w:p w:rsidR="00CE4985" w:rsidRPr="00493590" w:rsidRDefault="00CE4985" w:rsidP="00D86B29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369" w:type="dxa"/>
            <w:shd w:val="clear" w:color="auto" w:fill="auto"/>
          </w:tcPr>
          <w:p w:rsidR="00CE4985" w:rsidRPr="00493590" w:rsidRDefault="00CE4985" w:rsidP="00D86B29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369" w:type="dxa"/>
            <w:shd w:val="clear" w:color="auto" w:fill="auto"/>
          </w:tcPr>
          <w:p w:rsidR="00CE4985" w:rsidRPr="00493590" w:rsidRDefault="00CE4985" w:rsidP="00D86B29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CE4985" w:rsidRPr="00493590" w:rsidTr="00D86B29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93590">
              <w:rPr>
                <w:rFonts w:ascii="Times New Roman" w:hAnsi="Times New Roman" w:cs="Times New Roman"/>
                <w:b/>
                <w:color w:val="000000"/>
              </w:rPr>
              <w:t>Руководителю общеобразовательной организации</w:t>
            </w:r>
          </w:p>
        </w:tc>
      </w:tr>
      <w:tr w:rsidR="00CE4985" w:rsidRPr="00493590" w:rsidTr="00D86B29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4985" w:rsidRPr="00493590" w:rsidTr="00D86B29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93590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(краткое наименование ОО)</w:t>
            </w:r>
          </w:p>
        </w:tc>
      </w:tr>
      <w:tr w:rsidR="00CE4985" w:rsidRPr="00493590" w:rsidTr="00D86B29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4985" w:rsidRPr="00493590" w:rsidTr="00D86B29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CE4985" w:rsidRPr="00493590" w:rsidRDefault="00CE4985" w:rsidP="004935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93590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(ФИО)</w:t>
            </w:r>
          </w:p>
        </w:tc>
      </w:tr>
    </w:tbl>
    <w:p w:rsidR="00CE4985" w:rsidRPr="00493590" w:rsidRDefault="00CE4985" w:rsidP="00493590">
      <w:pPr>
        <w:shd w:val="clear" w:color="auto" w:fill="FFFFFF"/>
        <w:tabs>
          <w:tab w:val="left" w:pos="666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493590">
        <w:rPr>
          <w:rFonts w:ascii="Times New Roman" w:hAnsi="Times New Roman" w:cs="Times New Roman"/>
          <w:b/>
          <w:color w:val="000000"/>
          <w:spacing w:val="-1"/>
        </w:rPr>
        <w:t>Заявление</w:t>
      </w:r>
    </w:p>
    <w:tbl>
      <w:tblPr>
        <w:tblW w:w="9594" w:type="dxa"/>
        <w:tblInd w:w="-34" w:type="dxa"/>
        <w:tblLook w:val="01E0"/>
      </w:tblPr>
      <w:tblGrid>
        <w:gridCol w:w="450"/>
        <w:gridCol w:w="365"/>
        <w:gridCol w:w="365"/>
        <w:gridCol w:w="365"/>
        <w:gridCol w:w="365"/>
        <w:gridCol w:w="365"/>
        <w:gridCol w:w="365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CE4985" w:rsidRPr="00493590" w:rsidTr="00CE4985">
        <w:trPr>
          <w:trHeight w:hRule="exact" w:val="340"/>
        </w:trPr>
        <w:tc>
          <w:tcPr>
            <w:tcW w:w="450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CE4985" w:rsidRPr="00493590" w:rsidRDefault="00CE4985" w:rsidP="00493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3590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4985" w:rsidRPr="00493590" w:rsidRDefault="00CE4985" w:rsidP="0049359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493590">
        <w:rPr>
          <w:rFonts w:ascii="Times New Roman" w:hAnsi="Times New Roman" w:cs="Times New Roman"/>
          <w:i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1"/>
        <w:gridCol w:w="411"/>
      </w:tblGrid>
      <w:tr w:rsidR="00CE4985" w:rsidRPr="00493590" w:rsidTr="00D86B29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4985" w:rsidRPr="00493590" w:rsidRDefault="00CE4985" w:rsidP="0049359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493590">
        <w:rPr>
          <w:rFonts w:ascii="Times New Roman" w:hAnsi="Times New Roman" w:cs="Times New Roman"/>
          <w:i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1"/>
        <w:gridCol w:w="411"/>
      </w:tblGrid>
      <w:tr w:rsidR="00CE4985" w:rsidRPr="00493590" w:rsidTr="00D86B29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4985" w:rsidRPr="00493590" w:rsidRDefault="00CE4985" w:rsidP="00493590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vertAlign w:val="superscript"/>
        </w:rPr>
      </w:pPr>
      <w:r w:rsidRPr="00493590">
        <w:rPr>
          <w:rFonts w:ascii="Times New Roman" w:hAnsi="Times New Roman" w:cs="Times New Roman"/>
          <w:i/>
          <w:vertAlign w:val="superscript"/>
        </w:rPr>
        <w:t>отчество</w:t>
      </w:r>
    </w:p>
    <w:tbl>
      <w:tblPr>
        <w:tblW w:w="0" w:type="auto"/>
        <w:tblInd w:w="-34" w:type="dxa"/>
        <w:tblLook w:val="04A0"/>
      </w:tblPr>
      <w:tblGrid>
        <w:gridCol w:w="2127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E4985" w:rsidRPr="00493590" w:rsidTr="00D86B29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93590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BFBFBF"/>
              </w:rPr>
            </w:pPr>
            <w:r w:rsidRPr="00493590">
              <w:rPr>
                <w:rFonts w:ascii="Times New Roman" w:hAnsi="Times New Roman" w:cs="Times New Roman"/>
                <w:b/>
                <w:color w:val="BFBFBF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BFBFBF"/>
              </w:rPr>
            </w:pPr>
            <w:r w:rsidRPr="00493590">
              <w:rPr>
                <w:rFonts w:ascii="Times New Roman" w:hAnsi="Times New Roman" w:cs="Times New Roman"/>
                <w:b/>
                <w:color w:val="BFBFBF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BFBFBF"/>
              </w:rPr>
            </w:pPr>
            <w:r w:rsidRPr="00493590">
              <w:rPr>
                <w:rFonts w:ascii="Times New Roman" w:hAnsi="Times New Roman" w:cs="Times New Roman"/>
                <w:b/>
                <w:color w:val="BFBFBF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BFBFBF"/>
              </w:rPr>
            </w:pPr>
            <w:r w:rsidRPr="00493590">
              <w:rPr>
                <w:rFonts w:ascii="Times New Roman" w:hAnsi="Times New Roman" w:cs="Times New Roman"/>
                <w:b/>
                <w:color w:val="BFBFBF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BFBFBF"/>
              </w:rPr>
            </w:pPr>
            <w:r w:rsidRPr="00493590">
              <w:rPr>
                <w:rFonts w:ascii="Times New Roman" w:hAnsi="Times New Roman" w:cs="Times New Roman"/>
                <w:b/>
                <w:color w:val="BFBFBF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BFBFBF"/>
              </w:rPr>
            </w:pPr>
            <w:r w:rsidRPr="00493590">
              <w:rPr>
                <w:rFonts w:ascii="Times New Roman" w:hAnsi="Times New Roman" w:cs="Times New Roman"/>
                <w:b/>
                <w:color w:val="BFBFBF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BFBFB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BFBFB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BFBFBF"/>
              </w:rPr>
            </w:pPr>
            <w:r w:rsidRPr="00493590">
              <w:rPr>
                <w:rFonts w:ascii="Times New Roman" w:hAnsi="Times New Roman" w:cs="Times New Roman"/>
                <w:b/>
                <w:color w:val="BFBFBF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BFBFBF"/>
              </w:rPr>
            </w:pPr>
            <w:r w:rsidRPr="00493590">
              <w:rPr>
                <w:rFonts w:ascii="Times New Roman" w:hAnsi="Times New Roman" w:cs="Times New Roman"/>
                <w:b/>
                <w:color w:val="BFBFBF"/>
              </w:rPr>
              <w:t>г</w:t>
            </w:r>
          </w:p>
        </w:tc>
      </w:tr>
    </w:tbl>
    <w:p w:rsidR="00CE4985" w:rsidRPr="00493590" w:rsidRDefault="00CE4985" w:rsidP="00493590">
      <w:pPr>
        <w:spacing w:after="0" w:line="240" w:lineRule="auto"/>
        <w:rPr>
          <w:rFonts w:ascii="Times New Roman" w:hAnsi="Times New Roman" w:cs="Times New Roman"/>
        </w:rPr>
      </w:pPr>
      <w:r w:rsidRPr="00493590">
        <w:rPr>
          <w:rFonts w:ascii="Times New Roman" w:hAnsi="Times New Roman" w:cs="Times New Roman"/>
          <w:b/>
        </w:rPr>
        <w:t>Наименование документа, удостоверяющего личность</w:t>
      </w:r>
      <w:r w:rsidRPr="00493590">
        <w:rPr>
          <w:rFonts w:ascii="Times New Roman" w:hAnsi="Times New Roman" w:cs="Times New Roman"/>
        </w:rPr>
        <w:t xml:space="preserve"> _____________________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E4985" w:rsidRPr="00493590" w:rsidTr="00D86B2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93590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CE4985" w:rsidRPr="00493590" w:rsidRDefault="00CE4985" w:rsidP="00493590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b/>
              </w:rPr>
            </w:pPr>
            <w:r w:rsidRPr="00493590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4985" w:rsidRPr="00493590" w:rsidRDefault="00CE4985" w:rsidP="00493590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CE4985" w:rsidRPr="00493590" w:rsidTr="00D86B29">
        <w:trPr>
          <w:trHeight w:hRule="exact" w:val="340"/>
        </w:trPr>
        <w:tc>
          <w:tcPr>
            <w:tcW w:w="20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CE4985" w:rsidRPr="00493590" w:rsidRDefault="00CE4985" w:rsidP="00493590">
            <w:pPr>
              <w:spacing w:after="0" w:line="240" w:lineRule="auto"/>
              <w:ind w:left="-108" w:right="-528"/>
              <w:rPr>
                <w:rFonts w:ascii="Times New Roman" w:hAnsi="Times New Roman" w:cs="Times New Roman"/>
                <w:b/>
                <w:lang w:eastAsia="en-US"/>
              </w:rPr>
            </w:pPr>
            <w:r w:rsidRPr="00493590">
              <w:rPr>
                <w:rFonts w:ascii="Times New Roman" w:hAnsi="Times New Roman" w:cs="Times New Roman"/>
                <w:b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left="-450"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left="-450"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359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left="-450"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left="-450"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CE4985" w:rsidRPr="00493590" w:rsidRDefault="00CE4985" w:rsidP="00493590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Look w:val="04A0"/>
      </w:tblPr>
      <w:tblGrid>
        <w:gridCol w:w="1970"/>
        <w:gridCol w:w="369"/>
        <w:gridCol w:w="1971"/>
        <w:gridCol w:w="369"/>
        <w:gridCol w:w="1971"/>
      </w:tblGrid>
      <w:tr w:rsidR="00CE4985" w:rsidRPr="00493590" w:rsidTr="00D86B29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93590">
              <w:rPr>
                <w:rFonts w:ascii="Times New Roman" w:hAnsi="Times New Roman" w:cs="Times New Roman"/>
                <w:b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 xml:space="preserve">Женский </w:t>
            </w:r>
          </w:p>
        </w:tc>
      </w:tr>
    </w:tbl>
    <w:p w:rsidR="00CE4985" w:rsidRDefault="00CE4985" w:rsidP="00493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3590">
        <w:rPr>
          <w:rFonts w:ascii="Times New Roman" w:hAnsi="Times New Roman" w:cs="Times New Roman"/>
        </w:rPr>
        <w:t xml:space="preserve">прошу зарегистрировать меня на сдачу государственной итоговой аттестации по образовательным программам среднего общего образования в форме </w:t>
      </w:r>
      <w:r w:rsidRPr="00493590">
        <w:rPr>
          <w:rFonts w:ascii="Times New Roman" w:hAnsi="Times New Roman" w:cs="Times New Roman"/>
          <w:b/>
        </w:rPr>
        <w:t xml:space="preserve">единого государственного экзамена </w:t>
      </w:r>
      <w:r w:rsidRPr="00493590">
        <w:rPr>
          <w:rFonts w:ascii="Times New Roman" w:hAnsi="Times New Roman" w:cs="Times New Roman"/>
        </w:rPr>
        <w:t xml:space="preserve">по следующим учебным предметам: </w:t>
      </w:r>
    </w:p>
    <w:p w:rsidR="00806B68" w:rsidRPr="00806B68" w:rsidRDefault="00806B68" w:rsidP="004935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559"/>
        <w:gridCol w:w="3686"/>
      </w:tblGrid>
      <w:tr w:rsidR="00CE4985" w:rsidRPr="00493590" w:rsidTr="00D86B29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85" w:rsidRPr="00493590" w:rsidRDefault="00CE4985" w:rsidP="00493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3590">
              <w:rPr>
                <w:rFonts w:ascii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85" w:rsidRPr="00493590" w:rsidRDefault="00CE4985" w:rsidP="00493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3590">
              <w:rPr>
                <w:rFonts w:ascii="Times New Roman" w:hAnsi="Times New Roman" w:cs="Times New Roman"/>
                <w:b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3590">
              <w:rPr>
                <w:rFonts w:ascii="Times New Roman" w:hAnsi="Times New Roman" w:cs="Times New Roman"/>
                <w:b/>
              </w:rPr>
              <w:t>Выбор сроков участия или периода проведения</w:t>
            </w:r>
            <w:r w:rsidRPr="00493590">
              <w:rPr>
                <w:rFonts w:ascii="Times New Roman" w:hAnsi="Times New Roman" w:cs="Times New Roman"/>
                <w:b/>
                <w:vertAlign w:val="superscript"/>
              </w:rPr>
              <w:t xml:space="preserve">* </w:t>
            </w:r>
            <w:r w:rsidRPr="00493590">
              <w:rPr>
                <w:rFonts w:ascii="Times New Roman" w:hAnsi="Times New Roman" w:cs="Times New Roman"/>
                <w:b/>
              </w:rPr>
              <w:t>в соответствии с единым расписанием проведения ЕГЭ</w:t>
            </w:r>
          </w:p>
        </w:tc>
      </w:tr>
      <w:tr w:rsidR="00CE4985" w:rsidRPr="00493590" w:rsidTr="00D86B29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  <w:spacing w:val="-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  <w:spacing w:val="-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93590">
              <w:rPr>
                <w:rFonts w:ascii="Times New Roman" w:hAnsi="Times New Roman" w:cs="Times New Roman"/>
                <w:spacing w:val="-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E4985" w:rsidRPr="00493590" w:rsidTr="00D86B29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93590">
              <w:rPr>
                <w:rFonts w:ascii="Times New Roman" w:hAnsi="Times New Roman" w:cs="Times New Roman"/>
                <w:spacing w:val="-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E4985" w:rsidRPr="00493590" w:rsidTr="00D86B29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93590">
              <w:rPr>
                <w:rFonts w:ascii="Times New Roman" w:hAnsi="Times New Roman" w:cs="Times New Roman"/>
                <w:spacing w:val="-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E4985" w:rsidRPr="00493590" w:rsidTr="00D86B29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93590">
              <w:rPr>
                <w:rFonts w:ascii="Times New Roman" w:hAnsi="Times New Roman" w:cs="Times New Roman"/>
                <w:spacing w:val="-6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E4985" w:rsidRPr="00493590" w:rsidTr="00D86B29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93590">
              <w:rPr>
                <w:rFonts w:ascii="Times New Roman" w:hAnsi="Times New Roman" w:cs="Times New Roman"/>
                <w:spacing w:val="-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E4985" w:rsidRPr="00493590" w:rsidTr="00D86B29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93590">
              <w:rPr>
                <w:rFonts w:ascii="Times New Roman" w:hAnsi="Times New Roman" w:cs="Times New Roman"/>
                <w:spacing w:val="-6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E4985" w:rsidRPr="00493590" w:rsidTr="00D86B29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93590">
              <w:rPr>
                <w:rFonts w:ascii="Times New Roman" w:hAnsi="Times New Roman" w:cs="Times New Roman"/>
                <w:spacing w:val="-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E4985" w:rsidRPr="00493590" w:rsidTr="00D86B29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93590">
              <w:rPr>
                <w:rFonts w:ascii="Times New Roman" w:hAnsi="Times New Roman" w:cs="Times New Roman"/>
                <w:spacing w:val="-6"/>
              </w:rPr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686" w:type="dxa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E4985" w:rsidRPr="00493590" w:rsidTr="00D86B29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93590">
              <w:rPr>
                <w:rFonts w:ascii="Times New Roman" w:hAnsi="Times New Roman" w:cs="Times New Roman"/>
                <w:spacing w:val="-6"/>
              </w:rPr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686" w:type="dxa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E4985" w:rsidRPr="00493590" w:rsidTr="00D86B29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93590">
              <w:rPr>
                <w:rFonts w:ascii="Times New Roman" w:hAnsi="Times New Roman" w:cs="Times New Roman"/>
                <w:spacing w:val="-6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686" w:type="dxa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E4985" w:rsidRPr="00493590" w:rsidTr="00D86B29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93590">
              <w:rPr>
                <w:rFonts w:ascii="Times New Roman" w:hAnsi="Times New Roman" w:cs="Times New Roman"/>
                <w:spacing w:val="-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686" w:type="dxa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E4985" w:rsidRPr="00493590" w:rsidTr="00D86B29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93590">
              <w:rPr>
                <w:rFonts w:ascii="Times New Roman" w:hAnsi="Times New Roman" w:cs="Times New Roman"/>
                <w:spacing w:val="-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686" w:type="dxa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E4985" w:rsidRPr="00493590" w:rsidTr="00D86B29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93590">
              <w:rPr>
                <w:rFonts w:ascii="Times New Roman" w:hAnsi="Times New Roman" w:cs="Times New Roman"/>
                <w:spacing w:val="-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686" w:type="dxa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CE4985" w:rsidRPr="00493590" w:rsidRDefault="00CE4985" w:rsidP="00493590">
      <w:pPr>
        <w:spacing w:after="0" w:line="240" w:lineRule="auto"/>
        <w:ind w:left="-142"/>
        <w:jc w:val="both"/>
        <w:rPr>
          <w:rFonts w:ascii="Times New Roman" w:hAnsi="Times New Roman" w:cs="Times New Roman"/>
          <w:i/>
        </w:rPr>
      </w:pPr>
      <w:r w:rsidRPr="00493590">
        <w:rPr>
          <w:rFonts w:ascii="Times New Roman" w:hAnsi="Times New Roman" w:cs="Times New Roman"/>
          <w:i/>
        </w:rPr>
        <w:t>* Укажите «ДОСР» для выбора досрочного периода, «ОСН» - основного периода.</w:t>
      </w:r>
    </w:p>
    <w:p w:rsidR="00806B68" w:rsidRPr="00806B68" w:rsidRDefault="00806B68" w:rsidP="00493590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CE4985" w:rsidRPr="00493590" w:rsidRDefault="00CE4985" w:rsidP="00493590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93590">
        <w:rPr>
          <w:rFonts w:ascii="Times New Roman" w:hAnsi="Times New Roman" w:cs="Times New Roman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tbl>
      <w:tblPr>
        <w:tblW w:w="9782" w:type="dxa"/>
        <w:tblInd w:w="-34" w:type="dxa"/>
        <w:tblLayout w:type="fixed"/>
        <w:tblLook w:val="04A0"/>
      </w:tblPr>
      <w:tblGrid>
        <w:gridCol w:w="426"/>
        <w:gridCol w:w="3909"/>
        <w:gridCol w:w="1761"/>
        <w:gridCol w:w="398"/>
        <w:gridCol w:w="2883"/>
        <w:gridCol w:w="398"/>
        <w:gridCol w:w="7"/>
      </w:tblGrid>
      <w:tr w:rsidR="00CE4985" w:rsidRPr="00493590" w:rsidTr="00D86B2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 xml:space="preserve">копией рекомендаций </w:t>
            </w:r>
            <w:proofErr w:type="spellStart"/>
            <w:r w:rsidRPr="00493590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493590">
              <w:rPr>
                <w:rFonts w:ascii="Times New Roman" w:hAnsi="Times New Roman" w:cs="Times New Roman"/>
              </w:rPr>
              <w:t xml:space="preserve"> комиссии</w:t>
            </w:r>
          </w:p>
        </w:tc>
      </w:tr>
      <w:tr w:rsidR="00CE4985" w:rsidRPr="00493590" w:rsidTr="00D86B29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985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6B68" w:rsidRPr="00493590" w:rsidRDefault="00806B68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493590" w:rsidRPr="00493590" w:rsidRDefault="00493590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20"/>
        </w:trPr>
        <w:tc>
          <w:tcPr>
            <w:tcW w:w="978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93590">
              <w:rPr>
                <w:rFonts w:ascii="Times New Roman" w:hAnsi="Times New Roman" w:cs="Times New Roman"/>
                <w:i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</w:tc>
      </w:tr>
      <w:tr w:rsidR="00CE4985" w:rsidRPr="00493590" w:rsidTr="00D86B2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специализированная аудитория</w:t>
            </w:r>
          </w:p>
        </w:tc>
      </w:tr>
      <w:tr w:rsidR="00CE4985" w:rsidRPr="00493590" w:rsidTr="00D86B2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организация ППЭ на дому по адресу: _____________________________________</w:t>
            </w:r>
          </w:p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</w:tc>
      </w:tr>
      <w:tr w:rsidR="00CE4985" w:rsidRPr="00493590" w:rsidTr="00D86B29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организация ППЭ на базе медицинской организации ________________________</w:t>
            </w:r>
          </w:p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_________________________________________________________ по адресу:</w:t>
            </w:r>
            <w:r w:rsidRPr="00493590">
              <w:rPr>
                <w:rFonts w:ascii="Times New Roman" w:hAnsi="Times New Roman" w:cs="Times New Roman"/>
              </w:rPr>
              <w:br/>
              <w:t>____________________________________________________________________</w:t>
            </w:r>
          </w:p>
        </w:tc>
      </w:tr>
      <w:tr w:rsidR="00CE4985" w:rsidRPr="00493590" w:rsidTr="00D86B29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300"/>
        </w:trPr>
        <w:tc>
          <w:tcPr>
            <w:tcW w:w="426" w:type="dxa"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 xml:space="preserve">увеличение продолжительности выполнения экзамена на 1,5 часа </w:t>
            </w:r>
          </w:p>
        </w:tc>
      </w:tr>
      <w:tr w:rsidR="00CE4985" w:rsidRPr="00493590" w:rsidTr="00D86B2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увеличение продолжительности ЕГЭ по иностранным языкам раздела «Говорение» на 30 минут</w:t>
            </w:r>
          </w:p>
        </w:tc>
      </w:tr>
      <w:tr w:rsidR="00CE4985" w:rsidRPr="00493590" w:rsidTr="00D86B29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CE4985" w:rsidRPr="00493590" w:rsidTr="00D86B29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рабочее место, оборудованное компьютером</w:t>
            </w:r>
          </w:p>
        </w:tc>
      </w:tr>
      <w:tr w:rsidR="00CE4985" w:rsidRPr="00493590" w:rsidTr="00D86B29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наличие специальных кресел и других приспособлений</w:t>
            </w:r>
          </w:p>
        </w:tc>
      </w:tr>
      <w:tr w:rsidR="00CE4985" w:rsidRPr="00493590" w:rsidTr="00D86B29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CE4985" w:rsidRPr="00493590" w:rsidTr="00D86B29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CE4985" w:rsidRPr="00493590" w:rsidTr="00D86B29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индивидуальное равномерное освещение не менее 300 люкс</w:t>
            </w:r>
          </w:p>
        </w:tc>
      </w:tr>
      <w:tr w:rsidR="00CE4985" w:rsidRPr="00493590" w:rsidTr="00D86B29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CE4985" w:rsidRPr="00493590" w:rsidTr="00D86B29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806B68" w:rsidTr="00D86B29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E4985" w:rsidRPr="00806B68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CE4985" w:rsidRPr="00806B68" w:rsidRDefault="00CE4985" w:rsidP="00493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4985" w:rsidRPr="00493590" w:rsidTr="00D86B2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CE4985" w:rsidRPr="00493590" w:rsidTr="00D86B29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CE4985" w:rsidRPr="00493590" w:rsidTr="00D86B29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300"/>
        </w:trPr>
        <w:tc>
          <w:tcPr>
            <w:tcW w:w="426" w:type="dxa"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привлечение ассистента _______________________________________________</w:t>
            </w:r>
          </w:p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CE4985" w:rsidRPr="00493590" w:rsidRDefault="00CE4985" w:rsidP="00493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  <w:i/>
                <w:vertAlign w:val="superscript"/>
              </w:rPr>
              <w:t>(указать вид помощи)</w:t>
            </w:r>
          </w:p>
        </w:tc>
      </w:tr>
      <w:tr w:rsidR="00CE4985" w:rsidRPr="00493590" w:rsidTr="00D86B29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305"/>
        </w:trPr>
        <w:tc>
          <w:tcPr>
            <w:tcW w:w="426" w:type="dxa"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985" w:rsidRPr="00493590" w:rsidTr="00D86B29">
        <w:trPr>
          <w:trHeight w:val="20"/>
        </w:trPr>
        <w:tc>
          <w:tcPr>
            <w:tcW w:w="426" w:type="dxa"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CE4985" w:rsidRPr="00493590" w:rsidRDefault="00CE4985" w:rsidP="00493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590">
              <w:rPr>
                <w:rFonts w:ascii="Times New Roman" w:eastAsia="Calibri" w:hAnsi="Times New Roman" w:cs="Times New Roman"/>
                <w:i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CE4985" w:rsidRPr="00493590" w:rsidTr="00D86B29">
        <w:trPr>
          <w:gridAfter w:val="1"/>
          <w:wAfter w:w="7" w:type="dxa"/>
          <w:trHeight w:val="283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3590">
              <w:rPr>
                <w:rFonts w:ascii="Times New Roman" w:hAnsi="Times New Roman" w:cs="Times New Roman"/>
                <w:color w:val="000000"/>
              </w:rPr>
              <w:t>На обработку персональных данных: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3590">
              <w:rPr>
                <w:rFonts w:ascii="Times New Roman" w:hAnsi="Times New Roman" w:cs="Times New Roman"/>
                <w:color w:val="000000"/>
              </w:rPr>
              <w:t>Согласе</w:t>
            </w:r>
            <w:proofErr w:type="gramStart"/>
            <w:r w:rsidRPr="00493590">
              <w:rPr>
                <w:rFonts w:ascii="Times New Roman" w:hAnsi="Times New Roman" w:cs="Times New Roman"/>
                <w:color w:val="000000"/>
              </w:rPr>
              <w:t>н(</w:t>
            </w:r>
            <w:proofErr w:type="gramEnd"/>
            <w:r w:rsidRPr="00493590">
              <w:rPr>
                <w:rFonts w:ascii="Times New Roman" w:hAnsi="Times New Roman" w:cs="Times New Roman"/>
                <w:color w:val="000000"/>
              </w:rPr>
              <w:t>а)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4985" w:rsidRPr="00493590" w:rsidRDefault="00CE4985" w:rsidP="00493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590">
              <w:rPr>
                <w:rFonts w:ascii="Times New Roman" w:hAnsi="Times New Roman" w:cs="Times New Roman"/>
                <w:color w:val="000000"/>
              </w:rPr>
              <w:t>Не согласе</w:t>
            </w:r>
            <w:proofErr w:type="gramStart"/>
            <w:r w:rsidRPr="00493590">
              <w:rPr>
                <w:rFonts w:ascii="Times New Roman" w:hAnsi="Times New Roman" w:cs="Times New Roman"/>
                <w:color w:val="000000"/>
              </w:rPr>
              <w:t>н(</w:t>
            </w:r>
            <w:proofErr w:type="gramEnd"/>
            <w:r w:rsidRPr="00493590">
              <w:rPr>
                <w:rFonts w:ascii="Times New Roman" w:hAnsi="Times New Roman" w:cs="Times New Roman"/>
                <w:color w:val="000000"/>
              </w:rPr>
              <w:t>а)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E4985" w:rsidRDefault="00CE4985" w:rsidP="00493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3590">
        <w:rPr>
          <w:rFonts w:ascii="Times New Roman" w:hAnsi="Times New Roman" w:cs="Times New Roman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</w:t>
      </w:r>
      <w:proofErr w:type="gramStart"/>
      <w:r w:rsidRPr="00493590">
        <w:rPr>
          <w:rFonts w:ascii="Times New Roman" w:hAnsi="Times New Roman" w:cs="Times New Roman"/>
        </w:rPr>
        <w:t>н(</w:t>
      </w:r>
      <w:proofErr w:type="gramEnd"/>
      <w:r w:rsidRPr="00493590">
        <w:rPr>
          <w:rFonts w:ascii="Times New Roman" w:hAnsi="Times New Roman" w:cs="Times New Roman"/>
        </w:rPr>
        <w:t xml:space="preserve">а). </w:t>
      </w:r>
    </w:p>
    <w:p w:rsidR="00806B68" w:rsidRPr="00493590" w:rsidRDefault="00806B68" w:rsidP="004935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4985" w:rsidRDefault="00CE4985" w:rsidP="00493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3590">
        <w:rPr>
          <w:rFonts w:ascii="Times New Roman" w:hAnsi="Times New Roman" w:cs="Times New Roman"/>
        </w:rPr>
        <w:t>Подпись заявителя ____________________   /_______________________(Ф.И.О.)</w:t>
      </w:r>
    </w:p>
    <w:p w:rsidR="00806B68" w:rsidRPr="00493590" w:rsidRDefault="00806B68" w:rsidP="0049359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E4985" w:rsidRPr="00493590" w:rsidTr="00D86B29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590">
              <w:rPr>
                <w:rFonts w:ascii="Times New Roman" w:hAnsi="Times New Roman" w:cs="Times New Roman"/>
                <w:color w:val="000000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590">
              <w:rPr>
                <w:rFonts w:ascii="Times New Roman" w:hAnsi="Times New Roman" w:cs="Times New Roman"/>
                <w:color w:val="000000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59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59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59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4985" w:rsidRPr="00493590" w:rsidRDefault="00CE4985" w:rsidP="00493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E4985" w:rsidRPr="00493590" w:rsidRDefault="00CE4985" w:rsidP="00493590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CE4985" w:rsidRPr="00493590" w:rsidRDefault="00CE4985" w:rsidP="00493590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493590">
        <w:rPr>
          <w:rFonts w:ascii="Times New Roman" w:hAnsi="Times New Roman" w:cs="Times New Roman"/>
          <w:color w:val="000000"/>
        </w:rPr>
        <w:t>С выбором сына (дочери) ознакомле</w:t>
      </w:r>
      <w:proofErr w:type="gramStart"/>
      <w:r w:rsidRPr="00493590">
        <w:rPr>
          <w:rFonts w:ascii="Times New Roman" w:hAnsi="Times New Roman" w:cs="Times New Roman"/>
          <w:color w:val="000000"/>
        </w:rPr>
        <w:t>н(</w:t>
      </w:r>
      <w:proofErr w:type="gramEnd"/>
      <w:r w:rsidRPr="00493590">
        <w:rPr>
          <w:rFonts w:ascii="Times New Roman" w:hAnsi="Times New Roman" w:cs="Times New Roman"/>
          <w:color w:val="000000"/>
        </w:rPr>
        <w:t>а)  ________________/___________________/</w:t>
      </w:r>
    </w:p>
    <w:p w:rsidR="0057585A" w:rsidRPr="00806B68" w:rsidRDefault="00CE4985" w:rsidP="00806B68">
      <w:pPr>
        <w:tabs>
          <w:tab w:val="left" w:pos="8505"/>
        </w:tabs>
        <w:spacing w:after="0" w:line="240" w:lineRule="auto"/>
        <w:ind w:left="-142"/>
        <w:rPr>
          <w:rFonts w:ascii="Times New Roman" w:hAnsi="Times New Roman" w:cs="Times New Roman"/>
        </w:rPr>
      </w:pPr>
      <w:r w:rsidRPr="00493590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493590">
        <w:rPr>
          <w:rFonts w:ascii="Times New Roman" w:hAnsi="Times New Roman" w:cs="Times New Roman"/>
          <w:i/>
          <w:vertAlign w:val="superscript"/>
        </w:rPr>
        <w:t>подпись                           расшифровка подписи</w:t>
      </w:r>
    </w:p>
    <w:sectPr w:rsidR="0057585A" w:rsidRPr="00806B68" w:rsidSect="00CE49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4985"/>
    <w:rsid w:val="00493590"/>
    <w:rsid w:val="0057585A"/>
    <w:rsid w:val="00806B68"/>
    <w:rsid w:val="00CE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2023-01-12T06:09:00Z</dcterms:created>
  <dcterms:modified xsi:type="dcterms:W3CDTF">2023-01-12T06:32:00Z</dcterms:modified>
</cp:coreProperties>
</file>